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A99" w14:textId="50F85DEC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058BA820" w:rsidR="00912978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p w14:paraId="59BD9962" w14:textId="77777777" w:rsidR="00C5214C" w:rsidRDefault="00C5214C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bookmarkStart w:id="0" w:name="_GoBack"/>
      <w:bookmarkEnd w:id="0"/>
    </w:p>
    <w:p w14:paraId="7385F2B7" w14:textId="29FBA832" w:rsidR="00C5214C" w:rsidRPr="00C5214C" w:rsidRDefault="00C5214C" w:rsidP="00C5214C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0"/>
        </w:rPr>
      </w:pPr>
      <w:r w:rsidRPr="00C5214C">
        <w:rPr>
          <w:rFonts w:asciiTheme="majorHAnsi" w:hAnsiTheme="majorHAnsi"/>
          <w:sz w:val="20"/>
        </w:rPr>
        <w:t xml:space="preserve">The </w:t>
      </w:r>
      <w:r w:rsidRPr="0057013A">
        <w:rPr>
          <w:rFonts w:asciiTheme="majorHAnsi" w:hAnsiTheme="majorHAnsi"/>
          <w:sz w:val="20"/>
        </w:rPr>
        <w:t xml:space="preserve">officers’ certificate </w:t>
      </w:r>
      <w:r w:rsidRPr="00C5214C">
        <w:rPr>
          <w:rFonts w:asciiTheme="majorHAnsi" w:hAnsiTheme="majorHAnsi"/>
          <w:sz w:val="20"/>
        </w:rPr>
        <w:t>must be completed either by</w:t>
      </w:r>
      <w:proofErr w:type="gramStart"/>
      <w:r w:rsidRPr="00C5214C">
        <w:rPr>
          <w:rFonts w:asciiTheme="majorHAnsi" w:hAnsiTheme="majorHAnsi"/>
          <w:sz w:val="20"/>
        </w:rPr>
        <w:t>:  (</w:t>
      </w:r>
      <w:proofErr w:type="gramEnd"/>
      <w:r w:rsidRPr="00C5214C">
        <w:rPr>
          <w:rFonts w:asciiTheme="majorHAnsi" w:hAnsiTheme="majorHAnsi"/>
          <w:sz w:val="20"/>
        </w:rPr>
        <w:t xml:space="preserve">i) printing, signing, and scanning the </w:t>
      </w:r>
      <w:r w:rsidRPr="0057013A">
        <w:rPr>
          <w:rFonts w:asciiTheme="majorHAnsi" w:hAnsiTheme="majorHAnsi"/>
          <w:sz w:val="20"/>
        </w:rPr>
        <w:t>certificate</w:t>
      </w:r>
      <w:r w:rsidRPr="00C5214C">
        <w:rPr>
          <w:rFonts w:asciiTheme="majorHAnsi" w:hAnsiTheme="majorHAnsi"/>
          <w:sz w:val="20"/>
        </w:rPr>
        <w:t xml:space="preserve">; or by: (ii) digitally signing the </w:t>
      </w:r>
      <w:r w:rsidRPr="0057013A">
        <w:rPr>
          <w:rFonts w:asciiTheme="majorHAnsi" w:hAnsiTheme="majorHAnsi"/>
          <w:sz w:val="20"/>
        </w:rPr>
        <w:t xml:space="preserve">officers’ certificate </w:t>
      </w:r>
      <w:r w:rsidRPr="00C5214C">
        <w:rPr>
          <w:rFonts w:asciiTheme="majorHAnsi" w:hAnsiTheme="majorHAnsi"/>
          <w:sz w:val="20"/>
        </w:rPr>
        <w:t xml:space="preserve">and providing along with the </w:t>
      </w:r>
      <w:bookmarkStart w:id="1" w:name="_Hlk45032239"/>
      <w:r w:rsidRPr="0057013A">
        <w:rPr>
          <w:rFonts w:asciiTheme="majorHAnsi" w:hAnsiTheme="majorHAnsi"/>
          <w:sz w:val="20"/>
        </w:rPr>
        <w:t xml:space="preserve">certificate </w:t>
      </w:r>
      <w:r w:rsidRPr="00C5214C">
        <w:rPr>
          <w:rFonts w:asciiTheme="majorHAnsi" w:hAnsiTheme="majorHAnsi"/>
          <w:sz w:val="20"/>
        </w:rPr>
        <w:t>a document or information verifying the identity of the signatory</w:t>
      </w:r>
      <w:bookmarkEnd w:id="1"/>
      <w:r w:rsidRPr="00C5214C">
        <w:rPr>
          <w:rFonts w:asciiTheme="majorHAnsi" w:hAnsiTheme="majorHAnsi"/>
          <w:sz w:val="20"/>
        </w:rPr>
        <w:t xml:space="preserve">.  </w:t>
      </w:r>
    </w:p>
    <w:p w14:paraId="3070A7F6" w14:textId="77777777" w:rsidR="00C5214C" w:rsidRPr="0057013A" w:rsidRDefault="00C5214C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</w:p>
    <w:sectPr w:rsidR="00C5214C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43C7795A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9656F7">
            <w:rPr>
              <w:rStyle w:val="DrDate"/>
              <w:noProof/>
              <w:szCs w:val="2"/>
            </w:rPr>
            <w:t>7/10/20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9656F7">
            <w:rPr>
              <w:rStyle w:val="DrTime"/>
              <w:noProof/>
              <w:szCs w:val="2"/>
            </w:rPr>
            <w:t>5:40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5EA6EDA1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9656F7">
            <w:rPr>
              <w:noProof/>
            </w:rPr>
            <w:t>\\nerala\work\groups\chantale.lacasse group\stored\peco\12 sept 2020\rfp docs\6 dsp iv rfp rules appendix 6 - officer's_certificate_sept2020.docx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0703EB1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9656F7">
            <w:rPr>
              <w:rStyle w:val="DrDate"/>
              <w:noProof/>
            </w:rPr>
            <w:t>7/10/20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9656F7">
            <w:rPr>
              <w:rStyle w:val="DrTime"/>
              <w:noProof/>
            </w:rPr>
            <w:t>5:40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3CB799D7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9656F7">
            <w:rPr>
              <w:noProof/>
            </w:rPr>
            <w:t>\\nerala\work\groups\chantale.lacasse group\stored\peco\12 sept 2020\rfp docs\6 dsp iv rfp rules appendix 6 - officer's_certificate_sept2020.docx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687DCAF1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9656F7">
            <w:rPr>
              <w:rStyle w:val="DrDate"/>
              <w:noProof/>
            </w:rPr>
            <w:t>7/10/20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9656F7">
            <w:rPr>
              <w:rStyle w:val="DrTime"/>
              <w:noProof/>
            </w:rPr>
            <w:t>5:40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079DC32F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9656F7">
            <w:rPr>
              <w:noProof/>
            </w:rPr>
            <w:t>\\nerala\work\groups\chantale.lacasse group\stored\peco\12 sept 2020\rfp docs\6 dsp iv rfp rules appendix 6 - officer's_certificate_sept2020.docx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678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13"/>
  </w:num>
  <w:num w:numId="16">
    <w:abstractNumId w:val="22"/>
  </w:num>
  <w:num w:numId="17">
    <w:abstractNumId w:val="9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2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1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4"/>
  </w:num>
  <w:num w:numId="46">
    <w:abstractNumId w:val="2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C0207"/>
    <w:rsid w:val="000E2D93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56F7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214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00EFB2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customStyle="1" w:styleId="BodyTextChar">
    <w:name w:val="Body Text Char"/>
    <w:basedOn w:val="DefaultParagraphFont"/>
    <w:link w:val="BodyText"/>
    <w:rsid w:val="000E2D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98F6-7CAB-4475-8410-3AD9442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8</cp:revision>
  <cp:lastPrinted>2020-07-10T21:40:00Z</cp:lastPrinted>
  <dcterms:created xsi:type="dcterms:W3CDTF">2019-05-15T13:30:00Z</dcterms:created>
  <dcterms:modified xsi:type="dcterms:W3CDTF">2020-07-10T21:45:00Z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